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4D1CFE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5879E2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4D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4D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4D1CF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5879E2">
              <w:rPr>
                <w:rFonts w:ascii="Times New Roman" w:hAnsi="Times New Roman" w:cs="Times New Roman"/>
                <w:sz w:val="24"/>
                <w:szCs w:val="24"/>
              </w:rPr>
              <w:t>» 11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4D1CFE">
              <w:rPr>
                <w:rFonts w:ascii="Times New Roman" w:hAnsi="Times New Roman" w:cs="Times New Roman"/>
                <w:sz w:val="24"/>
                <w:szCs w:val="24"/>
              </w:rPr>
              <w:t>В.Г. Апальков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5879E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5879E2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5879E2">
              <w:rPr>
                <w:rFonts w:ascii="Times New Roman" w:hAnsi="Times New Roman" w:cs="Times New Roman"/>
                <w:sz w:val="24"/>
                <w:szCs w:val="24"/>
              </w:rPr>
              <w:t>Просвещение», 2018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4D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А.С.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4D1CFE" w:rsidRPr="0051205C" w:rsidRDefault="004D1CFE" w:rsidP="004D1CFE">
            <w:pPr>
              <w:suppressAutoHyphens/>
              <w:ind w:right="23" w:firstLine="709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</w:pPr>
            <w:r w:rsidRPr="0051205C"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  <w:t>1. Дальнейшее развитие иноязычной коммуникативной компетенции:</w:t>
            </w:r>
          </w:p>
          <w:p w:rsidR="004D1CFE" w:rsidRPr="0051205C" w:rsidRDefault="004D1CFE" w:rsidP="004D1CFE">
            <w:pPr>
              <w:tabs>
                <w:tab w:val="left" w:pos="706"/>
              </w:tabs>
              <w:suppressAutoHyphens/>
              <w:ind w:right="23" w:firstLine="709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205C">
              <w:rPr>
                <w:rFonts w:ascii="Times New Roman" w:eastAsia="Palatino Linotype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речевая</w:t>
            </w:r>
            <w:proofErr w:type="gramEnd"/>
            <w:r w:rsidRPr="0051205C">
              <w:rPr>
                <w:rFonts w:ascii="Times New Roman" w:eastAsia="Palatino Linotype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компетенция</w:t>
            </w:r>
            <w:r w:rsidRPr="0051205C"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  <w:t xml:space="preserve"> — совершенствование коммуникативных умений в четырёх основных видах речевой деятельности (говорении, </w:t>
            </w:r>
            <w:proofErr w:type="spellStart"/>
            <w:r w:rsidRPr="0051205C"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51205C"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  <w:t>, чтении, письме);</w:t>
            </w:r>
          </w:p>
          <w:p w:rsidR="004D1CFE" w:rsidRPr="0051205C" w:rsidRDefault="004D1CFE" w:rsidP="004D1CFE">
            <w:pPr>
              <w:tabs>
                <w:tab w:val="left" w:pos="706"/>
              </w:tabs>
              <w:suppressAutoHyphens/>
              <w:ind w:right="23" w:firstLine="709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205C">
              <w:rPr>
                <w:rFonts w:ascii="Times New Roman" w:eastAsia="Palatino Linotype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языковая</w:t>
            </w:r>
            <w:proofErr w:type="gramEnd"/>
            <w:r w:rsidRPr="0051205C">
              <w:rPr>
                <w:rFonts w:ascii="Times New Roman" w:eastAsia="Palatino Linotype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компетенция</w:t>
            </w:r>
            <w:r w:rsidRPr="0051205C"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  <w:t xml:space="preserve"> —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      </w:r>
          </w:p>
          <w:p w:rsidR="004D1CFE" w:rsidRPr="0051205C" w:rsidRDefault="004D1CFE" w:rsidP="004D1CFE">
            <w:pPr>
              <w:tabs>
                <w:tab w:val="left" w:pos="706"/>
              </w:tabs>
              <w:suppressAutoHyphens/>
              <w:ind w:right="23" w:firstLine="709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205C">
              <w:rPr>
                <w:rFonts w:ascii="Times New Roman" w:eastAsia="Palatino Linotype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социокультурная</w:t>
            </w:r>
            <w:proofErr w:type="gramEnd"/>
            <w:r w:rsidRPr="0051205C">
              <w:rPr>
                <w:rFonts w:ascii="Times New Roman" w:eastAsia="Palatino Linotype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компетенция</w:t>
            </w:r>
            <w:r w:rsidRPr="0051205C"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  <w:t xml:space="preserve"> —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4D1CFE" w:rsidRPr="0051205C" w:rsidRDefault="004D1CFE" w:rsidP="004D1CFE">
            <w:pPr>
              <w:tabs>
                <w:tab w:val="left" w:pos="706"/>
              </w:tabs>
              <w:suppressAutoHyphens/>
              <w:ind w:right="23" w:firstLine="709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205C">
              <w:rPr>
                <w:rFonts w:ascii="Times New Roman" w:eastAsia="Palatino Linotype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компенсаторная</w:t>
            </w:r>
            <w:proofErr w:type="gramEnd"/>
            <w:r w:rsidRPr="0051205C">
              <w:rPr>
                <w:rFonts w:ascii="Times New Roman" w:eastAsia="Palatino Linotype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компетенция</w:t>
            </w:r>
            <w:r w:rsidRPr="0051205C"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  <w:t xml:space="preserve"> — дальнейшее развитие умений выходить из положения в условиях дефицита языковых средств при получении и передаче иноязычной информации;</w:t>
            </w:r>
          </w:p>
          <w:p w:rsidR="004D1CFE" w:rsidRPr="0051205C" w:rsidRDefault="004D1CFE" w:rsidP="004D1CFE">
            <w:pPr>
              <w:tabs>
                <w:tab w:val="left" w:pos="706"/>
              </w:tabs>
              <w:suppressAutoHyphens/>
              <w:ind w:right="23" w:firstLine="709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205C">
              <w:rPr>
                <w:rFonts w:ascii="Times New Roman" w:eastAsia="Palatino Linotype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учебно</w:t>
            </w:r>
            <w:proofErr w:type="gramEnd"/>
            <w:r w:rsidRPr="0051205C">
              <w:rPr>
                <w:rFonts w:ascii="Times New Roman" w:eastAsia="Palatino Linotype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-познавательная компетенция</w:t>
            </w:r>
            <w:r w:rsidRPr="0051205C"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  <w:t xml:space="preserve"> —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      </w:r>
          </w:p>
          <w:p w:rsidR="00BA6467" w:rsidRPr="004D1CFE" w:rsidRDefault="004D1CFE" w:rsidP="004D1CFE">
            <w:pPr>
              <w:tabs>
                <w:tab w:val="left" w:pos="0"/>
              </w:tabs>
              <w:suppressAutoHyphens/>
              <w:ind w:right="23" w:firstLine="709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</w:pPr>
            <w:r w:rsidRPr="0051205C"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  <w:t>2.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879E2" w:rsidRDefault="004D1CF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– 13ч</w:t>
            </w:r>
          </w:p>
          <w:p w:rsidR="004D1CFE" w:rsidRDefault="004D1CF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есть желание, то найдется возможность – 11ч</w:t>
            </w:r>
          </w:p>
          <w:p w:rsidR="004D1CFE" w:rsidRDefault="004D1CF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– 11ч</w:t>
            </w:r>
          </w:p>
          <w:p w:rsidR="004D1CFE" w:rsidRDefault="004D1CF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– 12ч</w:t>
            </w:r>
          </w:p>
          <w:p w:rsidR="004D1CFE" w:rsidRDefault="004D1CF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ты? – 14ч</w:t>
            </w:r>
          </w:p>
          <w:p w:rsidR="004D1CFE" w:rsidRDefault="004D1CF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– 16ч</w:t>
            </w:r>
          </w:p>
          <w:p w:rsidR="004D1CFE" w:rsidRDefault="004D1CF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наступит завтра – 10ч</w:t>
            </w:r>
          </w:p>
          <w:p w:rsidR="004D1CFE" w:rsidRDefault="004D1CF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– 14ч</w:t>
            </w:r>
          </w:p>
          <w:p w:rsidR="004D1CFE" w:rsidRPr="006F13AC" w:rsidRDefault="004D1CF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101ч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4D1CFE"/>
    <w:rsid w:val="005879E2"/>
    <w:rsid w:val="005D6358"/>
    <w:rsid w:val="00653A8E"/>
    <w:rsid w:val="006F13AC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2021-02-12T13:21:00Z</dcterms:created>
  <dcterms:modified xsi:type="dcterms:W3CDTF">2021-02-12T13:21:00Z</dcterms:modified>
</cp:coreProperties>
</file>